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Wednesday, 7/9/25</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Nick Hale (President), Andrew Roe (Treasurer), Leslie Roe (CoTreasurer), Dorothy Mrha (Membership Director), Celeste Johnson (Secretary), Billy Ferguson (Parliamentarian), Emperatriz Terrientes, Justin Crites, Christy Lopez, Angie Zarate, Robert Zarate, Ian Zarate, Johnny Lopez, Cathy Hale, Steve Hale, James Belknap, Brent Herring, Annaliza Herring, Michael Gutierrez, Monica Gutierrez</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7:05 by Nick Hale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6/6/25 , were reviewed and were motioned to be accepted by MIke Gutierrez and seconded by Brent Herring.</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June 2025 was reviewed by Andrew. Expenses and income were shared for June—starting balance was </w:t>
      </w:r>
    </w:p>
    <w:p w:rsidR="00000000" w:rsidDel="00000000" w:rsidP="00000000" w:rsidRDefault="00000000" w:rsidRPr="00000000" w14:paraId="0000000B">
      <w:pPr>
        <w:rPr>
          <w:sz w:val="16"/>
          <w:szCs w:val="16"/>
        </w:rPr>
      </w:pPr>
      <w:r w:rsidDel="00000000" w:rsidR="00000000" w:rsidRPr="00000000">
        <w:rPr>
          <w:sz w:val="16"/>
          <w:szCs w:val="16"/>
          <w:rtl w:val="0"/>
        </w:rPr>
        <w:t xml:space="preserve">$34, 330.33 and the ending balance was $25,185.90. Mr. Williams’ fund was -$10, 411.74 . Miscellaneous funds had $5.04 and Booster funds had  $44.00. </w:t>
      </w:r>
    </w:p>
    <w:p w:rsidR="00000000" w:rsidDel="00000000" w:rsidP="00000000" w:rsidRDefault="00000000" w:rsidRPr="00000000" w14:paraId="0000000C">
      <w:pPr>
        <w:rPr>
          <w:sz w:val="16"/>
          <w:szCs w:val="16"/>
        </w:rPr>
      </w:pP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E">
      <w:pPr>
        <w:rPr>
          <w:sz w:val="16"/>
          <w:szCs w:val="16"/>
        </w:rPr>
      </w:pPr>
      <w:r w:rsidDel="00000000" w:rsidR="00000000" w:rsidRPr="00000000">
        <w:rPr>
          <w:sz w:val="16"/>
          <w:szCs w:val="16"/>
          <w:rtl w:val="0"/>
        </w:rPr>
        <w:t xml:space="preserve">No Old Business was discussed.</w:t>
      </w:r>
    </w:p>
    <w:p w:rsidR="00000000" w:rsidDel="00000000" w:rsidP="00000000" w:rsidRDefault="00000000" w:rsidRPr="00000000" w14:paraId="0000000F">
      <w:pPr>
        <w:rPr>
          <w:sz w:val="16"/>
          <w:szCs w:val="16"/>
        </w:rPr>
      </w:pP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b w:val="1"/>
          <w:sz w:val="16"/>
          <w:szCs w:val="16"/>
          <w:u w:val="single"/>
          <w:rtl w:val="0"/>
        </w:rPr>
        <w:t xml:space="preserve">New Business</w:t>
      </w:r>
      <w:r w:rsidDel="00000000" w:rsidR="00000000" w:rsidRPr="00000000">
        <w:rPr>
          <w:rtl w:val="0"/>
        </w:rPr>
      </w:r>
    </w:p>
    <w:p w:rsidR="00000000" w:rsidDel="00000000" w:rsidP="00000000" w:rsidRDefault="00000000" w:rsidRPr="00000000" w14:paraId="00000011">
      <w:pPr>
        <w:numPr>
          <w:ilvl w:val="0"/>
          <w:numId w:val="2"/>
        </w:numPr>
        <w:ind w:left="720" w:hanging="360"/>
        <w:rPr>
          <w:sz w:val="16"/>
          <w:szCs w:val="16"/>
          <w:u w:val="none"/>
        </w:rPr>
      </w:pPr>
      <w:r w:rsidDel="00000000" w:rsidR="00000000" w:rsidRPr="00000000">
        <w:rPr>
          <w:sz w:val="16"/>
          <w:szCs w:val="16"/>
          <w:rtl w:val="0"/>
        </w:rPr>
        <w:t xml:space="preserve">By-laws changed to eliminate the Tannahill and FAA Representative and will be combined with the BMS Rep.  </w:t>
      </w:r>
    </w:p>
    <w:p w:rsidR="00000000" w:rsidDel="00000000" w:rsidP="00000000" w:rsidRDefault="00000000" w:rsidRPr="00000000" w14:paraId="00000012">
      <w:pPr>
        <w:numPr>
          <w:ilvl w:val="0"/>
          <w:numId w:val="2"/>
        </w:numPr>
        <w:ind w:left="720" w:hanging="360"/>
        <w:rPr>
          <w:sz w:val="16"/>
          <w:szCs w:val="16"/>
          <w:u w:val="none"/>
        </w:rPr>
      </w:pPr>
      <w:r w:rsidDel="00000000" w:rsidR="00000000" w:rsidRPr="00000000">
        <w:rPr>
          <w:sz w:val="16"/>
          <w:szCs w:val="16"/>
          <w:rtl w:val="0"/>
        </w:rPr>
        <w:t xml:space="preserve">The new 2025-2026 Budget was presented and will be voted on at the next meeting.</w:t>
      </w:r>
    </w:p>
    <w:p w:rsidR="00000000" w:rsidDel="00000000" w:rsidP="00000000" w:rsidRDefault="00000000" w:rsidRPr="00000000" w14:paraId="00000013">
      <w:pPr>
        <w:numPr>
          <w:ilvl w:val="0"/>
          <w:numId w:val="2"/>
        </w:numPr>
        <w:ind w:left="720" w:hanging="360"/>
        <w:rPr>
          <w:sz w:val="16"/>
          <w:szCs w:val="16"/>
          <w:u w:val="none"/>
        </w:rPr>
      </w:pPr>
      <w:r w:rsidDel="00000000" w:rsidR="00000000" w:rsidRPr="00000000">
        <w:rPr>
          <w:sz w:val="16"/>
          <w:szCs w:val="16"/>
          <w:rtl w:val="0"/>
        </w:rPr>
        <w:t xml:space="preserve">The role of communications will now fall under the Membership Director</w:t>
      </w:r>
    </w:p>
    <w:p w:rsidR="00000000" w:rsidDel="00000000" w:rsidP="00000000" w:rsidRDefault="00000000" w:rsidRPr="00000000" w14:paraId="00000014">
      <w:pPr>
        <w:numPr>
          <w:ilvl w:val="0"/>
          <w:numId w:val="2"/>
        </w:numPr>
        <w:ind w:left="720" w:hanging="360"/>
        <w:rPr>
          <w:sz w:val="16"/>
          <w:szCs w:val="16"/>
          <w:u w:val="none"/>
        </w:rPr>
      </w:pPr>
      <w:r w:rsidDel="00000000" w:rsidR="00000000" w:rsidRPr="00000000">
        <w:rPr>
          <w:sz w:val="16"/>
          <w:szCs w:val="16"/>
          <w:rtl w:val="0"/>
        </w:rPr>
        <w:t xml:space="preserve">Band Banquet will be held at Mira Vista.  Annaliza will be Banquet Committee Chair.  Other members will be Dorothy Mrha, Christy Lopez, and Emperatriz Terrientes</w:t>
      </w:r>
    </w:p>
    <w:p w:rsidR="00000000" w:rsidDel="00000000" w:rsidP="00000000" w:rsidRDefault="00000000" w:rsidRPr="00000000" w14:paraId="00000015">
      <w:pPr>
        <w:numPr>
          <w:ilvl w:val="0"/>
          <w:numId w:val="2"/>
        </w:numPr>
        <w:ind w:left="720" w:hanging="360"/>
        <w:rPr>
          <w:sz w:val="16"/>
          <w:szCs w:val="16"/>
          <w:u w:val="none"/>
        </w:rPr>
      </w:pPr>
      <w:r w:rsidDel="00000000" w:rsidR="00000000" w:rsidRPr="00000000">
        <w:rPr>
          <w:sz w:val="16"/>
          <w:szCs w:val="16"/>
          <w:rtl w:val="0"/>
        </w:rPr>
        <w:t xml:space="preserve">Meeting Dates will be July 29th at BHS, September 4th at BMS, and October 9th at BHS.  We will alternate meetings between BHS and BMS to encourage more participation at both levels.</w:t>
      </w:r>
    </w:p>
    <w:p w:rsidR="00000000" w:rsidDel="00000000" w:rsidP="00000000" w:rsidRDefault="00000000" w:rsidRPr="00000000" w14:paraId="00000016">
      <w:pPr>
        <w:numPr>
          <w:ilvl w:val="0"/>
          <w:numId w:val="2"/>
        </w:numPr>
        <w:ind w:left="720" w:hanging="360"/>
        <w:rPr>
          <w:sz w:val="16"/>
          <w:szCs w:val="16"/>
          <w:u w:val="none"/>
        </w:rPr>
      </w:pPr>
      <w:r w:rsidDel="00000000" w:rsidR="00000000" w:rsidRPr="00000000">
        <w:rPr>
          <w:sz w:val="16"/>
          <w:szCs w:val="16"/>
          <w:rtl w:val="0"/>
        </w:rPr>
        <w:t xml:space="preserve">Dina has lined up Kona Ice to be at all Home Football games.  She is also wanting to do a movie night, sponsorships for programs/truck, Drum-a-thon.</w:t>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b w:val="1"/>
          <w:sz w:val="16"/>
          <w:szCs w:val="16"/>
          <w:u w:val="single"/>
        </w:rPr>
      </w:pPr>
      <w:r w:rsidDel="00000000" w:rsidR="00000000" w:rsidRPr="00000000">
        <w:rPr>
          <w:b w:val="1"/>
          <w:sz w:val="16"/>
          <w:szCs w:val="16"/>
          <w:u w:val="single"/>
          <w:rtl w:val="0"/>
        </w:rPr>
        <w:t xml:space="preserve">Directors Notes</w:t>
      </w:r>
    </w:p>
    <w:p w:rsidR="00000000" w:rsidDel="00000000" w:rsidP="00000000" w:rsidRDefault="00000000" w:rsidRPr="00000000" w14:paraId="00000019">
      <w:pPr>
        <w:numPr>
          <w:ilvl w:val="0"/>
          <w:numId w:val="1"/>
        </w:numPr>
        <w:ind w:left="720" w:hanging="360"/>
        <w:rPr>
          <w:sz w:val="16"/>
          <w:szCs w:val="16"/>
          <w:u w:val="none"/>
        </w:rPr>
      </w:pPr>
      <w:r w:rsidDel="00000000" w:rsidR="00000000" w:rsidRPr="00000000">
        <w:rPr>
          <w:sz w:val="16"/>
          <w:szCs w:val="16"/>
          <w:rtl w:val="0"/>
        </w:rPr>
        <w:t xml:space="preserve">Props are going well.  Good progress has been made on the big ship..</w:t>
      </w:r>
    </w:p>
    <w:p w:rsidR="00000000" w:rsidDel="00000000" w:rsidP="00000000" w:rsidRDefault="00000000" w:rsidRPr="00000000" w14:paraId="0000001A">
      <w:pPr>
        <w:numPr>
          <w:ilvl w:val="0"/>
          <w:numId w:val="1"/>
        </w:numPr>
        <w:ind w:left="720" w:hanging="360"/>
        <w:rPr>
          <w:sz w:val="16"/>
          <w:szCs w:val="16"/>
          <w:u w:val="none"/>
        </w:rPr>
      </w:pPr>
      <w:r w:rsidDel="00000000" w:rsidR="00000000" w:rsidRPr="00000000">
        <w:rPr>
          <w:sz w:val="16"/>
          <w:szCs w:val="16"/>
          <w:rtl w:val="0"/>
        </w:rPr>
        <w:t xml:space="preserve">Project needed: BHS needs shelves like at BMS and double decker carts that roll</w:t>
      </w:r>
    </w:p>
    <w:p w:rsidR="00000000" w:rsidDel="00000000" w:rsidP="00000000" w:rsidRDefault="00000000" w:rsidRPr="00000000" w14:paraId="0000001B">
      <w:pPr>
        <w:numPr>
          <w:ilvl w:val="0"/>
          <w:numId w:val="1"/>
        </w:numPr>
        <w:ind w:left="720" w:hanging="360"/>
        <w:rPr>
          <w:sz w:val="16"/>
          <w:szCs w:val="16"/>
          <w:u w:val="none"/>
        </w:rPr>
      </w:pPr>
      <w:r w:rsidDel="00000000" w:rsidR="00000000" w:rsidRPr="00000000">
        <w:rPr>
          <w:sz w:val="16"/>
          <w:szCs w:val="16"/>
          <w:rtl w:val="0"/>
        </w:rPr>
        <w:t xml:space="preserve">Thank you for the work on the Containers</w:t>
      </w:r>
    </w:p>
    <w:p w:rsidR="00000000" w:rsidDel="00000000" w:rsidP="00000000" w:rsidRDefault="00000000" w:rsidRPr="00000000" w14:paraId="0000001C">
      <w:pPr>
        <w:numPr>
          <w:ilvl w:val="0"/>
          <w:numId w:val="1"/>
        </w:numPr>
        <w:ind w:left="720" w:hanging="360"/>
        <w:rPr>
          <w:sz w:val="16"/>
          <w:szCs w:val="16"/>
          <w:u w:val="none"/>
        </w:rPr>
      </w:pPr>
      <w:r w:rsidDel="00000000" w:rsidR="00000000" w:rsidRPr="00000000">
        <w:rPr>
          <w:sz w:val="16"/>
          <w:szCs w:val="16"/>
          <w:rtl w:val="0"/>
        </w:rPr>
        <w:t xml:space="preserve">Please encourage that band fees are paid and kids stay hydrated for July Camp</w:t>
      </w:r>
    </w:p>
    <w:p w:rsidR="00000000" w:rsidDel="00000000" w:rsidP="00000000" w:rsidRDefault="00000000" w:rsidRPr="00000000" w14:paraId="0000001D">
      <w:pPr>
        <w:numPr>
          <w:ilvl w:val="0"/>
          <w:numId w:val="1"/>
        </w:numPr>
        <w:ind w:left="720" w:hanging="360"/>
        <w:rPr>
          <w:sz w:val="16"/>
          <w:szCs w:val="16"/>
          <w:u w:val="none"/>
        </w:rPr>
      </w:pPr>
      <w:r w:rsidDel="00000000" w:rsidR="00000000" w:rsidRPr="00000000">
        <w:rPr>
          <w:sz w:val="16"/>
          <w:szCs w:val="16"/>
          <w:rtl w:val="0"/>
        </w:rPr>
        <w:t xml:space="preserve">Hoping to get a sample of the shells for uniforms.</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b w:val="1"/>
          <w:sz w:val="16"/>
          <w:szCs w:val="16"/>
          <w:u w:val="single"/>
        </w:rPr>
      </w:pPr>
      <w:r w:rsidDel="00000000" w:rsidR="00000000" w:rsidRPr="00000000">
        <w:rPr>
          <w:b w:val="1"/>
          <w:sz w:val="16"/>
          <w:szCs w:val="16"/>
          <w:u w:val="single"/>
          <w:rtl w:val="0"/>
        </w:rPr>
        <w:t xml:space="preserve">Closing</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sz w:val="16"/>
          <w:szCs w:val="16"/>
          <w:rtl w:val="0"/>
        </w:rPr>
        <w:t xml:space="preserve">The August meeting will be held on July 29th after the Mandatory Band Parent Meeting at BHS.</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b w:val="1"/>
          <w:sz w:val="16"/>
          <w:szCs w:val="16"/>
        </w:rPr>
      </w:pPr>
      <w:r w:rsidDel="00000000" w:rsidR="00000000" w:rsidRPr="00000000">
        <w:rPr>
          <w:b w:val="1"/>
          <w:sz w:val="16"/>
          <w:szCs w:val="16"/>
          <w:rtl w:val="0"/>
        </w:rPr>
        <w:t xml:space="preserve">The meeting was adjourned at  7:36 p.m.</w:t>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sz w:val="16"/>
          <w:szCs w:val="16"/>
        </w:rPr>
      </w:pPr>
      <w:r w:rsidDel="00000000" w:rsidR="00000000" w:rsidRPr="00000000">
        <w:rPr>
          <w:rtl w:val="0"/>
        </w:rPr>
      </w:r>
    </w:p>
    <w:p w:rsidR="00000000" w:rsidDel="00000000" w:rsidP="00000000" w:rsidRDefault="00000000" w:rsidRPr="00000000" w14:paraId="00000029">
      <w:pPr>
        <w:rPr>
          <w:sz w:val="16"/>
          <w:szCs w:val="16"/>
        </w:rPr>
      </w:pPr>
      <w:r w:rsidDel="00000000" w:rsidR="00000000" w:rsidRPr="00000000">
        <w:rPr>
          <w:rtl w:val="0"/>
        </w:rPr>
      </w:r>
    </w:p>
    <w:p w:rsidR="00000000" w:rsidDel="00000000" w:rsidP="00000000" w:rsidRDefault="00000000" w:rsidRPr="00000000" w14:paraId="0000002A">
      <w:pPr>
        <w:rPr>
          <w:sz w:val="16"/>
          <w:szCs w:val="16"/>
        </w:rPr>
      </w:pPr>
      <w:r w:rsidDel="00000000" w:rsidR="00000000" w:rsidRPr="00000000">
        <w:rPr>
          <w:rtl w:val="0"/>
        </w:rPr>
      </w:r>
    </w:p>
    <w:p w:rsidR="00000000" w:rsidDel="00000000" w:rsidP="00000000" w:rsidRDefault="00000000" w:rsidRPr="00000000" w14:paraId="0000002B">
      <w:pPr>
        <w:rPr>
          <w:sz w:val="16"/>
          <w:szCs w:val="16"/>
        </w:rPr>
      </w:pPr>
      <w:r w:rsidDel="00000000" w:rsidR="00000000" w:rsidRPr="00000000">
        <w:rPr>
          <w:rtl w:val="0"/>
        </w:rPr>
      </w:r>
    </w:p>
    <w:p w:rsidR="00000000" w:rsidDel="00000000" w:rsidP="00000000" w:rsidRDefault="00000000" w:rsidRPr="00000000" w14:paraId="0000002C">
      <w:pPr>
        <w:rPr>
          <w:sz w:val="16"/>
          <w:szCs w:val="16"/>
        </w:rPr>
      </w:pPr>
      <w:r w:rsidDel="00000000" w:rsidR="00000000" w:rsidRPr="00000000">
        <w:rPr>
          <w:rtl w:val="0"/>
        </w:rPr>
      </w:r>
    </w:p>
    <w:p w:rsidR="00000000" w:rsidDel="00000000" w:rsidP="00000000" w:rsidRDefault="00000000" w:rsidRPr="00000000" w14:paraId="0000002D">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